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578A9" w14:textId="7D1496DD" w:rsidR="0035141E" w:rsidRPr="00CA7914" w:rsidRDefault="0048300D" w:rsidP="005A4DB2">
      <w:pPr>
        <w:tabs>
          <w:tab w:val="left" w:pos="7676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CA7914">
        <w:rPr>
          <w:rFonts w:ascii="Times New Roman" w:hAnsi="Times New Roman" w:cs="Times New Roman"/>
          <w:sz w:val="24"/>
          <w:szCs w:val="24"/>
        </w:rPr>
        <w:t>Приложение №</w:t>
      </w:r>
      <w:r w:rsidR="00590D44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CA7914">
        <w:rPr>
          <w:rFonts w:ascii="Times New Roman" w:hAnsi="Times New Roman" w:cs="Times New Roman"/>
          <w:sz w:val="24"/>
          <w:szCs w:val="24"/>
        </w:rPr>
        <w:t xml:space="preserve"> </w:t>
      </w:r>
      <w:r w:rsidR="00844DA0" w:rsidRPr="00CA7914">
        <w:rPr>
          <w:rFonts w:ascii="Times New Roman" w:hAnsi="Times New Roman"/>
          <w:sz w:val="24"/>
          <w:szCs w:val="24"/>
        </w:rPr>
        <w:t xml:space="preserve"> </w:t>
      </w:r>
    </w:p>
    <w:p w14:paraId="4492E082" w14:textId="26F15C60" w:rsidR="00F314E5" w:rsidRDefault="00844DA0" w:rsidP="005A4DB2">
      <w:pPr>
        <w:tabs>
          <w:tab w:val="left" w:pos="7676"/>
        </w:tabs>
        <w:spacing w:after="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CA7914">
        <w:rPr>
          <w:rFonts w:ascii="Times New Roman" w:hAnsi="Times New Roman"/>
          <w:sz w:val="24"/>
          <w:szCs w:val="24"/>
        </w:rPr>
        <w:t xml:space="preserve">к </w:t>
      </w:r>
      <w:r w:rsidR="0035141E">
        <w:rPr>
          <w:rFonts w:ascii="Times New Roman" w:hAnsi="Times New Roman"/>
          <w:sz w:val="24"/>
          <w:szCs w:val="24"/>
        </w:rPr>
        <w:t>Т</w:t>
      </w:r>
      <w:r w:rsidRPr="00CA7914">
        <w:rPr>
          <w:rFonts w:ascii="Times New Roman" w:hAnsi="Times New Roman"/>
          <w:sz w:val="24"/>
          <w:szCs w:val="24"/>
        </w:rPr>
        <w:t>ехническому заданию</w:t>
      </w:r>
    </w:p>
    <w:p w14:paraId="04CE086F" w14:textId="77777777" w:rsidR="00702C99" w:rsidRPr="00D60EDA" w:rsidRDefault="00702C99" w:rsidP="001318AE">
      <w:pPr>
        <w:tabs>
          <w:tab w:val="left" w:pos="7676"/>
        </w:tabs>
        <w:spacing w:after="120" w:line="240" w:lineRule="auto"/>
        <w:ind w:left="6663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51BBB178" w14:textId="016AD92C" w:rsidR="00F314E5" w:rsidRPr="005A4DB2" w:rsidRDefault="00F314E5" w:rsidP="005A4D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A4DB2">
        <w:rPr>
          <w:rFonts w:ascii="Times New Roman" w:hAnsi="Times New Roman" w:cs="Times New Roman"/>
          <w:sz w:val="26"/>
          <w:szCs w:val="26"/>
        </w:rPr>
        <w:t>Календарный график</w:t>
      </w:r>
    </w:p>
    <w:p w14:paraId="4A74F78E" w14:textId="77777777" w:rsidR="005A4DB2" w:rsidRDefault="00702C99" w:rsidP="005A4DB2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5A4DB2">
        <w:rPr>
          <w:rFonts w:ascii="Times New Roman" w:hAnsi="Times New Roman" w:cs="Times New Roman"/>
          <w:sz w:val="26"/>
          <w:szCs w:val="26"/>
        </w:rPr>
        <w:t>н</w:t>
      </w:r>
      <w:r w:rsidR="00463917" w:rsidRPr="005A4DB2">
        <w:rPr>
          <w:rFonts w:ascii="Times New Roman" w:hAnsi="Times New Roman" w:cs="Times New Roman"/>
          <w:sz w:val="26"/>
          <w:szCs w:val="26"/>
        </w:rPr>
        <w:t xml:space="preserve">а </w:t>
      </w:r>
      <w:r w:rsidR="00D0194A" w:rsidRPr="005A4DB2">
        <w:rPr>
          <w:rFonts w:ascii="Times New Roman" w:hAnsi="Times New Roman" w:cs="Times New Roman"/>
          <w:sz w:val="26"/>
          <w:szCs w:val="26"/>
        </w:rPr>
        <w:t>п</w:t>
      </w:r>
      <w:r w:rsidR="00F314E5" w:rsidRPr="005A4DB2">
        <w:rPr>
          <w:rFonts w:ascii="Times New Roman" w:hAnsi="Times New Roman" w:cs="Times New Roman"/>
          <w:sz w:val="26"/>
          <w:szCs w:val="26"/>
        </w:rPr>
        <w:t>роведени</w:t>
      </w:r>
      <w:r w:rsidR="00463917" w:rsidRPr="005A4DB2">
        <w:rPr>
          <w:rFonts w:ascii="Times New Roman" w:hAnsi="Times New Roman" w:cs="Times New Roman"/>
          <w:sz w:val="26"/>
          <w:szCs w:val="26"/>
        </w:rPr>
        <w:t>е</w:t>
      </w:r>
      <w:r w:rsidR="00F314E5" w:rsidRPr="005A4DB2">
        <w:rPr>
          <w:rFonts w:ascii="Times New Roman" w:hAnsi="Times New Roman" w:cs="Times New Roman"/>
          <w:sz w:val="26"/>
          <w:szCs w:val="26"/>
        </w:rPr>
        <w:t xml:space="preserve"> </w:t>
      </w:r>
      <w:r w:rsidR="001E6A42" w:rsidRPr="005A4DB2">
        <w:rPr>
          <w:rFonts w:ascii="Times New Roman" w:hAnsi="Times New Roman"/>
          <w:sz w:val="26"/>
          <w:szCs w:val="26"/>
        </w:rPr>
        <w:t>водолазно</w:t>
      </w:r>
      <w:r w:rsidR="0035141E" w:rsidRPr="005A4DB2">
        <w:rPr>
          <w:rFonts w:ascii="Times New Roman" w:hAnsi="Times New Roman"/>
          <w:sz w:val="26"/>
          <w:szCs w:val="26"/>
        </w:rPr>
        <w:t>го</w:t>
      </w:r>
      <w:r w:rsidR="001E6A42" w:rsidRPr="005A4DB2">
        <w:rPr>
          <w:rFonts w:ascii="Times New Roman" w:hAnsi="Times New Roman"/>
          <w:sz w:val="26"/>
          <w:szCs w:val="26"/>
        </w:rPr>
        <w:t xml:space="preserve"> обследовани</w:t>
      </w:r>
      <w:r w:rsidR="0035141E" w:rsidRPr="005A4DB2">
        <w:rPr>
          <w:rFonts w:ascii="Times New Roman" w:hAnsi="Times New Roman"/>
          <w:sz w:val="26"/>
          <w:szCs w:val="26"/>
        </w:rPr>
        <w:t>я</w:t>
      </w:r>
      <w:r w:rsidR="0008640E" w:rsidRPr="005A4DB2">
        <w:rPr>
          <w:rFonts w:ascii="Times New Roman" w:hAnsi="Times New Roman"/>
          <w:sz w:val="26"/>
          <w:szCs w:val="26"/>
        </w:rPr>
        <w:t xml:space="preserve"> </w:t>
      </w:r>
      <w:r w:rsidR="001E6A42" w:rsidRPr="005A4DB2">
        <w:rPr>
          <w:rFonts w:ascii="Times New Roman" w:hAnsi="Times New Roman"/>
          <w:sz w:val="26"/>
          <w:szCs w:val="26"/>
        </w:rPr>
        <w:t>оснований</w:t>
      </w:r>
    </w:p>
    <w:p w14:paraId="565E6978" w14:textId="0449E3C6" w:rsidR="00F314E5" w:rsidRPr="005A4DB2" w:rsidRDefault="001E6A42" w:rsidP="005A4DB2">
      <w:pPr>
        <w:pStyle w:val="a6"/>
        <w:spacing w:after="360" w:line="240" w:lineRule="auto"/>
        <w:ind w:left="0"/>
        <w:contextualSpacing w:val="0"/>
        <w:jc w:val="center"/>
        <w:rPr>
          <w:rFonts w:ascii="Times New Roman" w:hAnsi="Times New Roman"/>
          <w:sz w:val="26"/>
          <w:szCs w:val="26"/>
        </w:rPr>
      </w:pPr>
      <w:r w:rsidRPr="005A4DB2">
        <w:rPr>
          <w:rFonts w:ascii="Times New Roman" w:hAnsi="Times New Roman"/>
          <w:sz w:val="26"/>
          <w:szCs w:val="26"/>
        </w:rPr>
        <w:t>гидротехнических сооружени</w:t>
      </w:r>
      <w:r w:rsidR="0035141E" w:rsidRPr="005A4DB2">
        <w:rPr>
          <w:rFonts w:ascii="Times New Roman" w:hAnsi="Times New Roman"/>
          <w:sz w:val="26"/>
          <w:szCs w:val="26"/>
        </w:rPr>
        <w:t>й</w:t>
      </w:r>
      <w:r w:rsidRPr="005A4DB2">
        <w:rPr>
          <w:rFonts w:ascii="Times New Roman" w:hAnsi="Times New Roman"/>
          <w:sz w:val="26"/>
          <w:szCs w:val="26"/>
        </w:rPr>
        <w:t xml:space="preserve"> </w:t>
      </w:r>
      <w:r w:rsidR="00702C99" w:rsidRPr="005A4DB2">
        <w:rPr>
          <w:rFonts w:ascii="Times New Roman" w:hAnsi="Times New Roman"/>
          <w:sz w:val="26"/>
          <w:szCs w:val="26"/>
        </w:rPr>
        <w:t>нижнего бьефа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134"/>
        <w:gridCol w:w="142"/>
        <w:gridCol w:w="1276"/>
        <w:gridCol w:w="1346"/>
        <w:gridCol w:w="71"/>
        <w:gridCol w:w="1276"/>
      </w:tblGrid>
      <w:tr w:rsidR="005A4DB2" w:rsidRPr="005A4DB2" w14:paraId="6F7DF2E1" w14:textId="77777777" w:rsidTr="005A4DB2">
        <w:trPr>
          <w:trHeight w:val="706"/>
        </w:trPr>
        <w:tc>
          <w:tcPr>
            <w:tcW w:w="567" w:type="dxa"/>
            <w:vMerge w:val="restart"/>
            <w:vAlign w:val="center"/>
            <w:hideMark/>
          </w:tcPr>
          <w:p w14:paraId="7F010332" w14:textId="77777777" w:rsidR="005A4DB2" w:rsidRPr="005A4DB2" w:rsidRDefault="005A4DB2" w:rsidP="005A4D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B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A4DB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4DB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  <w:hideMark/>
          </w:tcPr>
          <w:p w14:paraId="307C864F" w14:textId="3FC0FDCD" w:rsidR="005A4DB2" w:rsidRPr="005A4DB2" w:rsidRDefault="005A4DB2" w:rsidP="005A4DB2">
            <w:pPr>
              <w:tabs>
                <w:tab w:val="left" w:pos="993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34395F5D" w14:textId="77777777" w:rsidR="005A4DB2" w:rsidRPr="005A4DB2" w:rsidRDefault="005A4DB2" w:rsidP="005A4DB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работ,</w:t>
            </w:r>
          </w:p>
          <w:p w14:paraId="180C4463" w14:textId="77777777" w:rsidR="005A4DB2" w:rsidRPr="005A4DB2" w:rsidRDefault="005A4DB2" w:rsidP="005A4DB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/метр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noWrap/>
            <w:vAlign w:val="center"/>
            <w:hideMark/>
          </w:tcPr>
          <w:p w14:paraId="667C1F8D" w14:textId="0577F81D" w:rsidR="005A4DB2" w:rsidRDefault="005A4DB2" w:rsidP="005A4DB2">
            <w:pPr>
              <w:spacing w:after="0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 погруж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</w:t>
            </w:r>
          </w:p>
          <w:p w14:paraId="29A83606" w14:textId="42D3506B" w:rsidR="005A4DB2" w:rsidRPr="005A4DB2" w:rsidRDefault="005A4DB2" w:rsidP="005A4DB2">
            <w:pPr>
              <w:spacing w:after="0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352D5687" w14:textId="5C08A781" w:rsidR="005A4DB2" w:rsidRPr="005A4DB2" w:rsidRDefault="005A4DB2" w:rsidP="005A4DB2">
            <w:pPr>
              <w:spacing w:after="0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  <w:proofErr w:type="spellEnd"/>
            <w:proofErr w:type="gramEnd"/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работ,</w:t>
            </w:r>
          </w:p>
          <w:p w14:paraId="275D446C" w14:textId="77777777" w:rsidR="005A4DB2" w:rsidRPr="005A4DB2" w:rsidRDefault="005A4DB2" w:rsidP="005A4DB2">
            <w:pPr>
              <w:spacing w:after="0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14:paraId="4016B2BC" w14:textId="5420BFA8" w:rsidR="005A4DB2" w:rsidRPr="005A4DB2" w:rsidRDefault="005A4DB2" w:rsidP="005A4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2">
              <w:rPr>
                <w:rFonts w:ascii="Times New Roman" w:hAnsi="Times New Roman" w:cs="Times New Roman"/>
                <w:sz w:val="24"/>
                <w:szCs w:val="24"/>
              </w:rPr>
              <w:t>Планируемый период обследования</w:t>
            </w:r>
          </w:p>
        </w:tc>
      </w:tr>
      <w:tr w:rsidR="005A4DB2" w:rsidRPr="005A4DB2" w14:paraId="27ACE9FA" w14:textId="77777777" w:rsidTr="005A4DB2">
        <w:trPr>
          <w:trHeight w:val="644"/>
        </w:trPr>
        <w:tc>
          <w:tcPr>
            <w:tcW w:w="567" w:type="dxa"/>
            <w:vMerge/>
            <w:vAlign w:val="center"/>
          </w:tcPr>
          <w:p w14:paraId="4DDB88FD" w14:textId="77777777" w:rsidR="005A4DB2" w:rsidRPr="005A4DB2" w:rsidRDefault="005A4DB2" w:rsidP="005A4DB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7A23376F" w14:textId="77777777" w:rsidR="005A4DB2" w:rsidRPr="005A4DB2" w:rsidRDefault="005A4DB2" w:rsidP="005A4DB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412A240" w14:textId="77777777" w:rsidR="005A4DB2" w:rsidRPr="005A4DB2" w:rsidRDefault="005A4DB2" w:rsidP="005A4DB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9E72DB8" w14:textId="77777777" w:rsidR="005A4DB2" w:rsidRPr="005A4DB2" w:rsidRDefault="005A4DB2" w:rsidP="005A4DB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4D1B5B9" w14:textId="77777777" w:rsidR="005A4DB2" w:rsidRPr="005A4DB2" w:rsidRDefault="005A4DB2" w:rsidP="005A4DB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vAlign w:val="center"/>
          </w:tcPr>
          <w:p w14:paraId="3C3557CB" w14:textId="05A25E1A" w:rsidR="005A4DB2" w:rsidRPr="005A4DB2" w:rsidRDefault="005A4DB2" w:rsidP="005A4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4DB2">
              <w:rPr>
                <w:rFonts w:ascii="Times New Roman" w:hAnsi="Times New Roman" w:cs="Times New Roman"/>
                <w:sz w:val="24"/>
                <w:szCs w:val="24"/>
              </w:rPr>
              <w:t>ачало</w:t>
            </w:r>
          </w:p>
        </w:tc>
        <w:tc>
          <w:tcPr>
            <w:tcW w:w="1347" w:type="dxa"/>
            <w:gridSpan w:val="2"/>
            <w:vAlign w:val="center"/>
          </w:tcPr>
          <w:p w14:paraId="6575DB90" w14:textId="66761B78" w:rsidR="005A4DB2" w:rsidRPr="005A4DB2" w:rsidRDefault="005A4DB2" w:rsidP="005A4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4DB2">
              <w:rPr>
                <w:rFonts w:ascii="Times New Roman" w:hAnsi="Times New Roman" w:cs="Times New Roman"/>
                <w:sz w:val="24"/>
                <w:szCs w:val="24"/>
              </w:rPr>
              <w:t>кончание</w:t>
            </w:r>
          </w:p>
        </w:tc>
      </w:tr>
      <w:tr w:rsidR="005A4DB2" w:rsidRPr="005A4DB2" w14:paraId="08BCA785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72BF767D" w14:textId="49D8AEBF" w:rsidR="005A4DB2" w:rsidRPr="005A4DB2" w:rsidRDefault="005A4DB2" w:rsidP="005A4DB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4D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6" w:type="dxa"/>
            <w:gridSpan w:val="8"/>
            <w:shd w:val="clear" w:color="auto" w:fill="FFFFFF"/>
            <w:vAlign w:val="center"/>
          </w:tcPr>
          <w:p w14:paraId="3631A0CE" w14:textId="77777777" w:rsidR="005A4DB2" w:rsidRPr="005A4DB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2">
              <w:rPr>
                <w:rFonts w:ascii="Times New Roman" w:hAnsi="Times New Roman"/>
                <w:sz w:val="24"/>
                <w:szCs w:val="24"/>
              </w:rPr>
              <w:t xml:space="preserve"> Концевые сооружения СЭВ</w:t>
            </w:r>
          </w:p>
        </w:tc>
      </w:tr>
      <w:tr w:rsidR="005A4DB2" w14:paraId="40E6B582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48736106" w14:textId="3B86438E" w:rsidR="005A4DB2" w:rsidRPr="004E2474" w:rsidRDefault="005A4DB2" w:rsidP="005A4DB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D5DF681" w14:textId="5F4AEAC7" w:rsidR="005A4DB2" w:rsidRPr="004E2474" w:rsidRDefault="005A4DB2" w:rsidP="005A4D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основания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трамплина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8C665BD" w14:textId="77777777" w:rsidR="005A4DB2" w:rsidRPr="00357484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85.0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noWrap/>
            <w:vAlign w:val="center"/>
          </w:tcPr>
          <w:p w14:paraId="1E39EA50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2EDED30F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46" w:type="dxa"/>
            <w:vMerge w:val="restart"/>
            <w:shd w:val="clear" w:color="auto" w:fill="FFFFFF"/>
            <w:vAlign w:val="center"/>
          </w:tcPr>
          <w:p w14:paraId="3553B1AE" w14:textId="1B78D45F" w:rsidR="005A4DB2" w:rsidRPr="00E376D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gridSpan w:val="2"/>
            <w:vMerge w:val="restart"/>
            <w:shd w:val="clear" w:color="auto" w:fill="FFFFFF"/>
            <w:vAlign w:val="center"/>
          </w:tcPr>
          <w:p w14:paraId="66D421C5" w14:textId="1B22A74C" w:rsidR="005A4DB2" w:rsidRPr="00E376D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DB2" w14:paraId="011207FA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6DCE043B" w14:textId="0F599AD9" w:rsidR="005A4DB2" w:rsidRPr="005A1EF0" w:rsidRDefault="005A4DB2" w:rsidP="005A4DB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3853AA1" w14:textId="4D6B8D25" w:rsidR="005A4DB2" w:rsidRPr="004E2474" w:rsidRDefault="005A4DB2" w:rsidP="005A4D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основания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правобережной подпорной стенки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926FB3E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</w:t>
            </w:r>
          </w:p>
        </w:tc>
        <w:tc>
          <w:tcPr>
            <w:tcW w:w="1276" w:type="dxa"/>
            <w:gridSpan w:val="2"/>
            <w:vMerge/>
            <w:shd w:val="clear" w:color="auto" w:fill="FFFFFF"/>
            <w:noWrap/>
            <w:vAlign w:val="center"/>
          </w:tcPr>
          <w:p w14:paraId="678161AC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98CEFE7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14:paraId="5EDC6AC0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shd w:val="clear" w:color="auto" w:fill="FFFFFF"/>
            <w:vAlign w:val="center"/>
          </w:tcPr>
          <w:p w14:paraId="48F82EED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5A4DB2" w14:paraId="144ABC9D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2BC89FB8" w14:textId="32129331" w:rsidR="005A4DB2" w:rsidRPr="005A1EF0" w:rsidRDefault="005A4DB2" w:rsidP="005A4DB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AA41B87" w14:textId="0DA594F9" w:rsidR="005A4DB2" w:rsidRPr="004E2474" w:rsidRDefault="005A4DB2" w:rsidP="005A4D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Обследование основание левобережной подпорной стенки концевого сооружения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C0EC8A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63.0</w:t>
            </w:r>
          </w:p>
        </w:tc>
        <w:tc>
          <w:tcPr>
            <w:tcW w:w="1276" w:type="dxa"/>
            <w:gridSpan w:val="2"/>
            <w:vMerge/>
            <w:shd w:val="clear" w:color="auto" w:fill="FFFFFF"/>
            <w:noWrap/>
            <w:vAlign w:val="center"/>
          </w:tcPr>
          <w:p w14:paraId="483F27E0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9E989A0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vMerge/>
            <w:shd w:val="clear" w:color="auto" w:fill="FFFFFF"/>
            <w:vAlign w:val="center"/>
          </w:tcPr>
          <w:p w14:paraId="4F51A361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shd w:val="clear" w:color="auto" w:fill="FFFFFF"/>
            <w:vAlign w:val="center"/>
          </w:tcPr>
          <w:p w14:paraId="09F59B6E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5A4DB2" w14:paraId="55D8D6FA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123281A5" w14:textId="18B4AE08" w:rsidR="005A4DB2" w:rsidRPr="00DC0F5F" w:rsidRDefault="005A4DB2" w:rsidP="005A4DB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6" w:type="dxa"/>
            <w:gridSpan w:val="8"/>
            <w:shd w:val="clear" w:color="auto" w:fill="FFFFFF"/>
            <w:vAlign w:val="center"/>
          </w:tcPr>
          <w:p w14:paraId="36A449AB" w14:textId="77777777" w:rsidR="005A4DB2" w:rsidRPr="005A4DB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DB2">
              <w:rPr>
                <w:rFonts w:ascii="Times New Roman" w:hAnsi="Times New Roman"/>
                <w:sz w:val="24"/>
                <w:szCs w:val="24"/>
              </w:rPr>
              <w:t>Концевой участок отводящего канала здания ГЭС</w:t>
            </w:r>
          </w:p>
        </w:tc>
      </w:tr>
      <w:tr w:rsidR="005A4DB2" w14:paraId="0CEBE8CD" w14:textId="77777777" w:rsidTr="005A4DB2">
        <w:trPr>
          <w:trHeight w:val="397"/>
        </w:trPr>
        <w:tc>
          <w:tcPr>
            <w:tcW w:w="567" w:type="dxa"/>
            <w:vAlign w:val="center"/>
          </w:tcPr>
          <w:p w14:paraId="7ABC25A9" w14:textId="496C34FF" w:rsidR="005A4DB2" w:rsidRPr="005A1EF0" w:rsidRDefault="005A4DB2" w:rsidP="005A4DB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EFDB35E" w14:textId="5739FCDE" w:rsidR="005A4DB2" w:rsidRPr="004E2474" w:rsidRDefault="005A4DB2" w:rsidP="005A4D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основание концевого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участка водобойной плиты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5D6D114" w14:textId="77777777" w:rsidR="005A4DB2" w:rsidRPr="00357484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D1F9B06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08AF5D7" w14:textId="77777777" w:rsidR="005A4DB2" w:rsidRDefault="005A4DB2" w:rsidP="005A4DB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14:paraId="4E062FF1" w14:textId="66A6AF81" w:rsidR="005A4DB2" w:rsidRPr="00E376D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6A0D89" w14:textId="23A7E66B" w:rsidR="005A4DB2" w:rsidRPr="00E376D2" w:rsidRDefault="005A4DB2" w:rsidP="005A4D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</w:tr>
    </w:tbl>
    <w:p w14:paraId="514EB812" w14:textId="77777777" w:rsidR="009047BF" w:rsidRDefault="009047BF" w:rsidP="005A4DB2">
      <w:pPr>
        <w:pStyle w:val="a6"/>
        <w:ind w:left="85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A94FDA" w14:textId="77777777" w:rsidR="0008640E" w:rsidRDefault="0008640E" w:rsidP="005A4DB2">
      <w:pPr>
        <w:spacing w:after="0"/>
        <w:rPr>
          <w:rFonts w:ascii="Times New Roman" w:hAnsi="Times New Roman"/>
          <w:sz w:val="26"/>
          <w:szCs w:val="26"/>
        </w:rPr>
      </w:pPr>
    </w:p>
    <w:p w14:paraId="50B82957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8603" w:type="dxa"/>
        <w:tblInd w:w="1101" w:type="dxa"/>
        <w:tblLook w:val="04A0" w:firstRow="1" w:lastRow="0" w:firstColumn="1" w:lastColumn="0" w:noHBand="0" w:noVBand="1"/>
      </w:tblPr>
      <w:tblGrid>
        <w:gridCol w:w="2259"/>
        <w:gridCol w:w="2410"/>
        <w:gridCol w:w="3934"/>
      </w:tblGrid>
      <w:tr w:rsidR="0008640E" w:rsidRPr="0008640E" w14:paraId="1D5E7C77" w14:textId="77777777" w:rsidTr="005A4DB2">
        <w:trPr>
          <w:trHeight w:val="429"/>
        </w:trPr>
        <w:tc>
          <w:tcPr>
            <w:tcW w:w="2259" w:type="dxa"/>
            <w:vAlign w:val="bottom"/>
          </w:tcPr>
          <w:p w14:paraId="7ED5201C" w14:textId="16D51DE8" w:rsidR="0008640E" w:rsidRPr="0008640E" w:rsidRDefault="00702C99" w:rsidP="005A4DB2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="0008640E"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ачальник ГТЦ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13DCE07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4B15C61F" w14:textId="77777777" w:rsidR="0008640E" w:rsidRPr="0008640E" w:rsidRDefault="0008640E" w:rsidP="005A4DB2">
            <w:pPr>
              <w:spacing w:after="0" w:line="0" w:lineRule="atLeast"/>
              <w:ind w:left="32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Calibri" w:hAnsi="Times New Roman" w:cs="Times New Roman"/>
                <w:sz w:val="26"/>
                <w:szCs w:val="26"/>
              </w:rPr>
              <w:t>Г.К. Абдурахимов</w:t>
            </w:r>
          </w:p>
        </w:tc>
      </w:tr>
      <w:tr w:rsidR="0008640E" w:rsidRPr="0008640E" w14:paraId="2175A1E6" w14:textId="77777777" w:rsidTr="005A4DB2">
        <w:trPr>
          <w:trHeight w:val="420"/>
        </w:trPr>
        <w:tc>
          <w:tcPr>
            <w:tcW w:w="2259" w:type="dxa"/>
            <w:vAlign w:val="bottom"/>
          </w:tcPr>
          <w:p w14:paraId="524D33D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E6AC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75D4D93" w14:textId="77777777" w:rsidR="0008640E" w:rsidRPr="0008640E" w:rsidRDefault="0008640E" w:rsidP="005A4DB2">
            <w:pPr>
              <w:spacing w:after="0" w:line="0" w:lineRule="atLeast"/>
              <w:ind w:left="3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С.В. Каландаров</w:t>
            </w:r>
          </w:p>
        </w:tc>
      </w:tr>
    </w:tbl>
    <w:p w14:paraId="6EE94425" w14:textId="77777777" w:rsidR="0008640E" w:rsidRDefault="0008640E" w:rsidP="005A4DB2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sectPr w:rsidR="0008640E" w:rsidSect="005A4DB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1525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152591" w16cid:durableId="254B943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96E"/>
    <w:multiLevelType w:val="hybridMultilevel"/>
    <w:tmpl w:val="0B0638A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022B1"/>
    <w:rsid w:val="00037E5E"/>
    <w:rsid w:val="00053BD9"/>
    <w:rsid w:val="0008640E"/>
    <w:rsid w:val="000C4E0D"/>
    <w:rsid w:val="001318AE"/>
    <w:rsid w:val="001E6A42"/>
    <w:rsid w:val="0030475D"/>
    <w:rsid w:val="00312D58"/>
    <w:rsid w:val="0035141E"/>
    <w:rsid w:val="00463917"/>
    <w:rsid w:val="0048300D"/>
    <w:rsid w:val="00590D44"/>
    <w:rsid w:val="005913E2"/>
    <w:rsid w:val="005A4DB2"/>
    <w:rsid w:val="00702C99"/>
    <w:rsid w:val="00844DA0"/>
    <w:rsid w:val="009047BF"/>
    <w:rsid w:val="0099509C"/>
    <w:rsid w:val="009A1429"/>
    <w:rsid w:val="00A32C30"/>
    <w:rsid w:val="00A36F7E"/>
    <w:rsid w:val="00C005C0"/>
    <w:rsid w:val="00C21C94"/>
    <w:rsid w:val="00CA7914"/>
    <w:rsid w:val="00CD58D9"/>
    <w:rsid w:val="00D0194A"/>
    <w:rsid w:val="00D04254"/>
    <w:rsid w:val="00D57D46"/>
    <w:rsid w:val="00D60EDA"/>
    <w:rsid w:val="00D7192D"/>
    <w:rsid w:val="00E376D2"/>
    <w:rsid w:val="00E402BF"/>
    <w:rsid w:val="00EB23DB"/>
    <w:rsid w:val="00EC64D3"/>
    <w:rsid w:val="00EE5DFA"/>
    <w:rsid w:val="00EE7634"/>
    <w:rsid w:val="00EF146A"/>
    <w:rsid w:val="00F314E5"/>
    <w:rsid w:val="00F96C62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D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8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8640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5141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141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141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141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14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8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8640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5141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141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141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141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14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D347-EC28-496E-9E99-F0F5FB59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Гульчехра Давлятбекова</cp:lastModifiedBy>
  <cp:revision>23</cp:revision>
  <cp:lastPrinted>2021-11-26T06:33:00Z</cp:lastPrinted>
  <dcterms:created xsi:type="dcterms:W3CDTF">2021-11-26T06:37:00Z</dcterms:created>
  <dcterms:modified xsi:type="dcterms:W3CDTF">2023-12-18T05:46:00Z</dcterms:modified>
</cp:coreProperties>
</file>